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8F1A" w14:textId="77777777" w:rsidR="00E87C5A" w:rsidRDefault="00000000">
      <w:pPr>
        <w:pStyle w:val="1"/>
        <w:numPr>
          <w:ilvl w:val="0"/>
          <w:numId w:val="0"/>
        </w:numPr>
        <w:jc w:val="both"/>
        <w:rPr>
          <w:sz w:val="52"/>
          <w:szCs w:val="52"/>
        </w:rPr>
      </w:pPr>
      <w:r>
        <w:rPr>
          <w:rFonts w:hint="eastAsia"/>
        </w:rPr>
        <w:t>（以瑞贝卡</w:t>
      </w:r>
      <w:r>
        <w:t>公司</w:t>
      </w:r>
      <w:r>
        <w:rPr>
          <w:rFonts w:hint="eastAsia"/>
        </w:rPr>
        <w:t>相关</w:t>
      </w:r>
      <w:r>
        <w:t>图片</w:t>
      </w:r>
      <w:r>
        <w:rPr>
          <w:rFonts w:hint="eastAsia"/>
        </w:rPr>
        <w:t>为背景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5F125" wp14:editId="54F0F846">
                <wp:simplePos x="0" y="0"/>
                <wp:positionH relativeFrom="column">
                  <wp:posOffset>-1176655</wp:posOffset>
                </wp:positionH>
                <wp:positionV relativeFrom="paragraph">
                  <wp:posOffset>6269355</wp:posOffset>
                </wp:positionV>
                <wp:extent cx="7589520" cy="2689860"/>
                <wp:effectExtent l="4445" t="4445" r="10795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925" y="8005445"/>
                          <a:ext cx="7589520" cy="268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7B89E" w14:textId="77777777" w:rsidR="00E87C5A" w:rsidRDefault="00000000">
                            <w:pPr>
                              <w:ind w:firstLine="800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队伍名称：</w:t>
                            </w:r>
                          </w:p>
                          <w:p w14:paraId="7F32314E" w14:textId="77777777" w:rsidR="00E87C5A" w:rsidRDefault="00000000">
                            <w:pPr>
                              <w:ind w:firstLine="640"/>
                              <w:jc w:val="center"/>
                              <w:rPr>
                                <w:rFonts w:ascii="微软雅黑" w:eastAsia="微软雅黑" w:hAnsi="微软雅黑" w:cs="微软雅黑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32"/>
                                <w:szCs w:val="32"/>
                              </w:rPr>
                              <w:t>参赛队员：</w:t>
                            </w:r>
                          </w:p>
                          <w:p w14:paraId="439A681C" w14:textId="77777777" w:rsidR="00E87C5A" w:rsidRDefault="00E87C5A">
                            <w:pPr>
                              <w:ind w:firstLine="4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92.65pt;margin-top:493.65pt;height:211.8pt;width:597.6pt;z-index:251660288;mso-width-relative:page;mso-height-relative:page;" fillcolor="#FFFFFF [3201]" filled="t" stroked="t" coordsize="21600,21600" o:gfxdata="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VX1HtoAAAAOAQAADwAAAAAAAAABACAAAAAiAAAAZHJzL2Rvd25yZXYueG1s&#10;UEsBAhQAFAAAAAgAh07iQLnTzWZoAgAAxAQAAA4AAAAAAAAAAQAgAAAAKQEAAGRycy9lMm9Eb2Mu&#10;eG1sUEsFBgAAAAAGAAYAWQEAAAM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800"/>
                        <w:rPr>
                          <w:rFonts w:ascii="微软雅黑" w:hAnsi="微软雅黑" w:eastAsia="微软雅黑" w:cs="微软雅黑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0"/>
                          <w:szCs w:val="40"/>
                        </w:rPr>
                        <w:t>队伍名称：</w:t>
                      </w:r>
                    </w:p>
                    <w:p>
                      <w:pPr>
                        <w:ind w:firstLine="640"/>
                        <w:jc w:val="center"/>
                        <w:rPr>
                          <w:rFonts w:ascii="微软雅黑" w:hAnsi="微软雅黑" w:eastAsia="微软雅黑" w:cs="微软雅黑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2"/>
                          <w:szCs w:val="32"/>
                        </w:rPr>
                        <w:t>参赛队员：</w:t>
                      </w:r>
                    </w:p>
                    <w:p>
                      <w:pPr>
                        <w:ind w:firstLine="4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  <w:sz w:val="52"/>
          <w:szCs w:val="52"/>
        </w:rPr>
        <w:t>瑞贝卡</w:t>
      </w:r>
    </w:p>
    <w:p w14:paraId="5E368FD1" w14:textId="77777777" w:rsidR="00E87C5A" w:rsidRDefault="00000000">
      <w:pPr>
        <w:pStyle w:val="1"/>
        <w:numPr>
          <w:ilvl w:val="0"/>
          <w:numId w:val="0"/>
        </w:numPr>
        <w:ind w:left="240"/>
        <w:rPr>
          <w:sz w:val="52"/>
          <w:szCs w:val="52"/>
        </w:rPr>
      </w:pPr>
      <w:r>
        <w:rPr>
          <w:rFonts w:hint="eastAsia"/>
          <w:sz w:val="52"/>
          <w:szCs w:val="52"/>
        </w:rPr>
        <w:t>商</w:t>
      </w:r>
    </w:p>
    <w:p w14:paraId="6E3827AE" w14:textId="77777777" w:rsidR="00E87C5A" w:rsidRDefault="00000000">
      <w:pPr>
        <w:pStyle w:val="1"/>
        <w:numPr>
          <w:ilvl w:val="0"/>
          <w:numId w:val="0"/>
        </w:numPr>
        <w:ind w:left="240"/>
        <w:rPr>
          <w:sz w:val="52"/>
          <w:szCs w:val="52"/>
        </w:rPr>
      </w:pPr>
      <w:r>
        <w:rPr>
          <w:rFonts w:hint="eastAsia"/>
          <w:sz w:val="52"/>
          <w:szCs w:val="52"/>
        </w:rPr>
        <w:t>业</w:t>
      </w:r>
    </w:p>
    <w:p w14:paraId="7B57277B" w14:textId="77777777" w:rsidR="00E87C5A" w:rsidRDefault="00000000">
      <w:pPr>
        <w:pStyle w:val="1"/>
        <w:numPr>
          <w:ilvl w:val="0"/>
          <w:numId w:val="0"/>
        </w:numPr>
        <w:ind w:left="240"/>
        <w:rPr>
          <w:sz w:val="52"/>
          <w:szCs w:val="52"/>
        </w:rPr>
      </w:pPr>
      <w:r>
        <w:rPr>
          <w:rFonts w:hint="eastAsia"/>
          <w:sz w:val="52"/>
          <w:szCs w:val="52"/>
        </w:rPr>
        <w:t>计</w:t>
      </w:r>
    </w:p>
    <w:p w14:paraId="5992A1D4" w14:textId="77777777" w:rsidR="00E87C5A" w:rsidRDefault="00000000">
      <w:pPr>
        <w:pStyle w:val="1"/>
        <w:numPr>
          <w:ilvl w:val="0"/>
          <w:numId w:val="0"/>
        </w:numPr>
        <w:ind w:left="240"/>
        <w:rPr>
          <w:sz w:val="52"/>
          <w:szCs w:val="52"/>
        </w:rPr>
      </w:pPr>
      <w:r>
        <w:rPr>
          <w:rFonts w:hint="eastAsia"/>
          <w:sz w:val="52"/>
          <w:szCs w:val="52"/>
        </w:rPr>
        <w:t>划</w:t>
      </w:r>
    </w:p>
    <w:p w14:paraId="69571D80" w14:textId="77777777" w:rsidR="00E87C5A" w:rsidRDefault="00000000">
      <w:pPr>
        <w:pStyle w:val="1"/>
        <w:numPr>
          <w:ilvl w:val="0"/>
          <w:numId w:val="0"/>
        </w:numPr>
        <w:ind w:left="240"/>
        <w:sectPr w:rsidR="00E87C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52"/>
          <w:szCs w:val="52"/>
        </w:rPr>
        <w:t>书</w:t>
      </w:r>
    </w:p>
    <w:p w14:paraId="4E13AF62" w14:textId="77777777" w:rsidR="00E87C5A" w:rsidRDefault="00000000">
      <w:pPr>
        <w:pStyle w:val="1"/>
        <w:numPr>
          <w:ilvl w:val="0"/>
          <w:numId w:val="0"/>
        </w:numPr>
        <w:ind w:left="240"/>
      </w:pPr>
      <w:bookmarkStart w:id="0" w:name="_Toc24437"/>
      <w:r>
        <w:rPr>
          <w:rFonts w:hint="eastAsia"/>
        </w:rPr>
        <w:lastRenderedPageBreak/>
        <w:t>摘要</w:t>
      </w:r>
      <w:bookmarkEnd w:id="0"/>
    </w:p>
    <w:p w14:paraId="643C346A" w14:textId="77777777" w:rsidR="00E87C5A" w:rsidRDefault="00E87C5A">
      <w:pPr>
        <w:ind w:firstLine="480"/>
        <w:sectPr w:rsidR="00E87C5A">
          <w:footerReference w:type="default" r:id="rId14"/>
          <w:pgSz w:w="11906" w:h="16838"/>
          <w:pgMar w:top="1440" w:right="1800" w:bottom="1440" w:left="1800" w:header="851" w:footer="992" w:gutter="0"/>
          <w:pgNumType w:fmt="upperRoman" w:start="1"/>
          <w:cols w:space="720"/>
          <w:docGrid w:type="lines" w:linePitch="312"/>
        </w:sectPr>
      </w:pPr>
    </w:p>
    <w:p w14:paraId="74B3C356" w14:textId="77777777" w:rsidR="00E87C5A" w:rsidRDefault="00000000">
      <w:pPr>
        <w:pStyle w:val="1"/>
        <w:numPr>
          <w:ilvl w:val="0"/>
          <w:numId w:val="0"/>
        </w:numPr>
      </w:pPr>
      <w:bookmarkStart w:id="1" w:name="_Toc45"/>
      <w:bookmarkStart w:id="2" w:name="_Toc17289"/>
      <w:r>
        <w:rPr>
          <w:rFonts w:hint="eastAsia"/>
        </w:rPr>
        <w:lastRenderedPageBreak/>
        <w:t>目录</w:t>
      </w:r>
      <w:bookmarkEnd w:id="1"/>
    </w:p>
    <w:sdt>
      <w:sdtPr>
        <w:rPr>
          <w:rFonts w:ascii="宋体" w:hAnsi="宋体"/>
          <w:sz w:val="21"/>
        </w:rPr>
        <w:id w:val="147463606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sz w:val="24"/>
        </w:rPr>
      </w:sdtEndPr>
      <w:sdtContent>
        <w:p w14:paraId="2F59AB9C" w14:textId="77777777" w:rsidR="00E87C5A" w:rsidRDefault="00E87C5A">
          <w:pPr>
            <w:ind w:firstLineChars="0" w:firstLine="0"/>
            <w:jc w:val="center"/>
          </w:pPr>
        </w:p>
        <w:p w14:paraId="1E1952C5" w14:textId="77777777" w:rsidR="00E87C5A" w:rsidRDefault="00000000">
          <w:pPr>
            <w:pStyle w:val="TOC1"/>
            <w:tabs>
              <w:tab w:val="right" w:leader="dot" w:pos="8306"/>
            </w:tabs>
            <w:ind w:firstLine="480"/>
          </w:pPr>
          <w:r>
            <w:fldChar w:fldCharType="begin"/>
          </w:r>
          <w:r>
            <w:instrText xml:space="preserve">TOC \o "1-2" \h \u </w:instrText>
          </w:r>
          <w:r>
            <w:fldChar w:fldCharType="separate"/>
          </w:r>
          <w:hyperlink w:anchor="_Toc24437" w:history="1">
            <w:r>
              <w:rPr>
                <w:rFonts w:hint="eastAsia"/>
              </w:rPr>
              <w:t>摘要</w:t>
            </w:r>
            <w:r>
              <w:tab/>
            </w:r>
            <w:r>
              <w:fldChar w:fldCharType="begin"/>
            </w:r>
            <w:r>
              <w:instrText xml:space="preserve"> PAGEREF _Toc24437 \h </w:instrText>
            </w:r>
            <w:r>
              <w:fldChar w:fldCharType="separate"/>
            </w:r>
            <w:r>
              <w:t>I</w:t>
            </w:r>
            <w:r>
              <w:fldChar w:fldCharType="end"/>
            </w:r>
          </w:hyperlink>
        </w:p>
        <w:p w14:paraId="4C8913E7" w14:textId="77777777" w:rsidR="00E87C5A" w:rsidRDefault="00000000">
          <w:pPr>
            <w:pStyle w:val="TOC1"/>
            <w:tabs>
              <w:tab w:val="right" w:leader="dot" w:pos="8306"/>
            </w:tabs>
            <w:ind w:firstLine="480"/>
          </w:pPr>
          <w:hyperlink w:anchor="_Toc45" w:history="1">
            <w:r>
              <w:rPr>
                <w:rFonts w:hint="eastAsia"/>
              </w:rPr>
              <w:t>目录</w:t>
            </w:r>
            <w:r>
              <w:tab/>
            </w:r>
            <w:r>
              <w:fldChar w:fldCharType="begin"/>
            </w:r>
            <w:r>
              <w:instrText xml:space="preserve"> PAGEREF _Toc45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41CD5192" w14:textId="77777777" w:rsidR="00E87C5A" w:rsidRDefault="00000000">
          <w:pPr>
            <w:pStyle w:val="TOC1"/>
            <w:tabs>
              <w:tab w:val="right" w:leader="dot" w:pos="8306"/>
            </w:tabs>
            <w:ind w:firstLine="480"/>
          </w:pPr>
          <w:hyperlink w:anchor="_Toc17289" w:history="1">
            <w:r>
              <w:rPr>
                <w:rFonts w:hint="eastAsia"/>
              </w:rPr>
              <w:t>图索引</w:t>
            </w:r>
            <w:r>
              <w:tab/>
            </w:r>
            <w:r>
              <w:fldChar w:fldCharType="begin"/>
            </w:r>
            <w:r>
              <w:instrText xml:space="preserve"> PAGEREF _Toc17289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7CBF20E8" w14:textId="77777777" w:rsidR="00E87C5A" w:rsidRDefault="00000000">
          <w:pPr>
            <w:pStyle w:val="TOC1"/>
            <w:tabs>
              <w:tab w:val="right" w:leader="dot" w:pos="8306"/>
            </w:tabs>
            <w:ind w:firstLine="480"/>
          </w:pPr>
          <w:hyperlink w:anchor="_Toc12381" w:history="1">
            <w:r>
              <w:rPr>
                <w:rFonts w:hint="eastAsia"/>
              </w:rPr>
              <w:t>表索引</w:t>
            </w:r>
            <w:r>
              <w:tab/>
            </w:r>
            <w:r>
              <w:fldChar w:fldCharType="begin"/>
            </w:r>
            <w:r>
              <w:instrText xml:space="preserve"> PAGEREF _Toc12381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4B5E6070" w14:textId="77777777" w:rsidR="00E87C5A" w:rsidRDefault="00000000">
          <w:pPr>
            <w:ind w:firstLine="480"/>
          </w:pPr>
          <w:r>
            <w:rPr>
              <w:rFonts w:hint="eastAsia"/>
            </w:rPr>
            <w:t>引言</w:t>
          </w:r>
        </w:p>
        <w:p w14:paraId="7EA681C6" w14:textId="77777777" w:rsidR="00E87C5A" w:rsidRDefault="00000000">
          <w:pPr>
            <w:pStyle w:val="TOC1"/>
            <w:tabs>
              <w:tab w:val="right" w:leader="dot" w:pos="8306"/>
            </w:tabs>
            <w:ind w:firstLine="480"/>
          </w:pPr>
          <w:hyperlink w:anchor="_Toc26462" w:history="1">
            <w:r>
              <w:rPr>
                <w:rFonts w:ascii="宋体" w:hAnsi="宋体" w:hint="eastAsia"/>
              </w:rPr>
              <w:t xml:space="preserve">第一章 </w:t>
            </w:r>
            <w:r>
              <w:rPr>
                <w:rFonts w:hint="eastAsia"/>
              </w:rPr>
              <w:t>公司介绍</w:t>
            </w:r>
            <w:r>
              <w:tab/>
            </w:r>
            <w:r>
              <w:fldChar w:fldCharType="begin"/>
            </w:r>
            <w:r>
              <w:instrText xml:space="preserve"> PAGEREF _Toc26462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54CD8802" w14:textId="77777777" w:rsidR="00E87C5A" w:rsidRDefault="00000000">
          <w:pPr>
            <w:pStyle w:val="TOC2"/>
            <w:tabs>
              <w:tab w:val="right" w:leader="dot" w:pos="8306"/>
            </w:tabs>
            <w:ind w:left="480" w:firstLine="480"/>
          </w:pPr>
          <w:hyperlink w:anchor="_Toc6418" w:history="1">
            <w:r>
              <w:rPr>
                <w:rFonts w:ascii="宋体" w:hAnsi="宋体" w:hint="eastAsia"/>
              </w:rPr>
              <w:t xml:space="preserve">一、 </w:t>
            </w:r>
            <w:r>
              <w:rPr>
                <w:rFonts w:hint="eastAsia"/>
              </w:rPr>
              <w:t>公司简介</w:t>
            </w:r>
            <w:r>
              <w:tab/>
            </w:r>
            <w:r>
              <w:fldChar w:fldCharType="begin"/>
            </w:r>
            <w:r>
              <w:instrText xml:space="preserve"> PAGEREF _Toc6418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6BE790F6" w14:textId="77777777" w:rsidR="00E87C5A" w:rsidRDefault="00000000">
          <w:pPr>
            <w:pStyle w:val="TOC2"/>
            <w:tabs>
              <w:tab w:val="right" w:leader="dot" w:pos="8306"/>
            </w:tabs>
            <w:ind w:left="480" w:firstLine="480"/>
          </w:pPr>
          <w:hyperlink w:anchor="_Toc19633" w:history="1">
            <w:r>
              <w:rPr>
                <w:rFonts w:ascii="宋体" w:hAnsi="宋体" w:hint="eastAsia"/>
              </w:rPr>
              <w:t xml:space="preserve">二、 </w:t>
            </w:r>
            <w:r>
              <w:rPr>
                <w:rFonts w:hint="eastAsia"/>
              </w:rPr>
              <w:t>公司主营业务</w:t>
            </w:r>
            <w:r>
              <w:tab/>
            </w:r>
            <w:r>
              <w:fldChar w:fldCharType="begin"/>
            </w:r>
            <w:r>
              <w:instrText xml:space="preserve"> PAGEREF _Toc19633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2DB11E36" w14:textId="77777777" w:rsidR="00E87C5A" w:rsidRDefault="00000000">
          <w:pPr>
            <w:pStyle w:val="TOC2"/>
            <w:tabs>
              <w:tab w:val="right" w:leader="dot" w:pos="8306"/>
            </w:tabs>
            <w:ind w:left="480" w:firstLine="480"/>
          </w:pPr>
          <w:hyperlink w:anchor="_Toc10318" w:history="1">
            <w:r>
              <w:rPr>
                <w:rFonts w:ascii="宋体" w:hAnsi="宋体" w:hint="eastAsia"/>
              </w:rPr>
              <w:t xml:space="preserve">三、 </w:t>
            </w:r>
            <w:r>
              <w:rPr>
                <w:rFonts w:hint="eastAsia"/>
              </w:rPr>
              <w:t>公司发展历程</w:t>
            </w:r>
            <w:r>
              <w:tab/>
            </w:r>
            <w:r>
              <w:fldChar w:fldCharType="begin"/>
            </w:r>
            <w:r>
              <w:instrText xml:space="preserve"> PAGEREF _Toc10318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7EE0C638" w14:textId="77777777" w:rsidR="00E87C5A" w:rsidRDefault="00000000">
          <w:pPr>
            <w:pStyle w:val="TOC2"/>
            <w:tabs>
              <w:tab w:val="right" w:leader="dot" w:pos="8306"/>
            </w:tabs>
            <w:ind w:left="480" w:firstLine="480"/>
          </w:pPr>
          <w:hyperlink w:anchor="_Toc32761" w:history="1">
            <w:r>
              <w:rPr>
                <w:rFonts w:ascii="宋体" w:hAnsi="宋体" w:hint="eastAsia"/>
              </w:rPr>
              <w:t xml:space="preserve">四、 </w:t>
            </w:r>
            <w:r>
              <w:rPr>
                <w:rFonts w:hint="eastAsia"/>
              </w:rPr>
              <w:t>公司未来规划</w:t>
            </w:r>
            <w:r>
              <w:tab/>
            </w:r>
            <w:r>
              <w:fldChar w:fldCharType="begin"/>
            </w:r>
            <w:r>
              <w:instrText xml:space="preserve"> PAGEREF _Toc32761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102152ED" w14:textId="77777777" w:rsidR="00E87C5A" w:rsidRDefault="00000000">
          <w:pPr>
            <w:pStyle w:val="TOC1"/>
            <w:tabs>
              <w:tab w:val="right" w:leader="dot" w:pos="8306"/>
            </w:tabs>
            <w:ind w:firstLine="480"/>
          </w:pPr>
          <w:hyperlink w:anchor="_Toc4007" w:history="1">
            <w:r>
              <w:rPr>
                <w:rFonts w:ascii="宋体" w:hAnsi="宋体" w:hint="eastAsia"/>
              </w:rPr>
              <w:t xml:space="preserve">第二章 </w:t>
            </w:r>
            <w:r>
              <w:t>当前经济情况分析</w:t>
            </w:r>
            <w:r>
              <w:tab/>
            </w:r>
            <w:r>
              <w:fldChar w:fldCharType="begin"/>
            </w:r>
            <w:r>
              <w:instrText xml:space="preserve"> PAGEREF _Toc4007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6976F5E2" w14:textId="77777777" w:rsidR="00E87C5A" w:rsidRDefault="00000000">
          <w:pPr>
            <w:pStyle w:val="TOC2"/>
            <w:tabs>
              <w:tab w:val="right" w:leader="dot" w:pos="8306"/>
            </w:tabs>
            <w:ind w:left="480" w:firstLine="480"/>
          </w:pPr>
          <w:hyperlink w:anchor="_Toc23034" w:history="1">
            <w:r>
              <w:rPr>
                <w:rFonts w:ascii="宋体" w:hAnsi="宋体" w:hint="eastAsia"/>
              </w:rPr>
              <w:t xml:space="preserve">一、 </w:t>
            </w:r>
            <w:r>
              <w:t>宏观分析</w:t>
            </w:r>
            <w:r>
              <w:t>——PEST</w:t>
            </w:r>
            <w:r>
              <w:t>分析</w:t>
            </w:r>
            <w:r>
              <w:tab/>
            </w:r>
            <w:r>
              <w:fldChar w:fldCharType="begin"/>
            </w:r>
            <w:r>
              <w:instrText xml:space="preserve"> PAGEREF _Toc23034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13C3CA41" w14:textId="77777777" w:rsidR="00E87C5A" w:rsidRDefault="00000000">
          <w:pPr>
            <w:pStyle w:val="TOC2"/>
            <w:tabs>
              <w:tab w:val="right" w:leader="dot" w:pos="8306"/>
            </w:tabs>
            <w:ind w:left="480" w:firstLine="480"/>
          </w:pPr>
          <w:hyperlink w:anchor="_Toc14062" w:history="1">
            <w:r>
              <w:rPr>
                <w:rFonts w:ascii="宋体" w:hAnsi="宋体" w:hint="eastAsia"/>
              </w:rPr>
              <w:t xml:space="preserve">二、 </w:t>
            </w:r>
            <w:r>
              <w:t>行业环境分析</w:t>
            </w:r>
            <w:r>
              <w:t>——</w:t>
            </w:r>
            <w:r>
              <w:t>波特五力模型</w:t>
            </w:r>
            <w:r>
              <w:tab/>
            </w:r>
            <w:r>
              <w:fldChar w:fldCharType="begin"/>
            </w:r>
            <w:r>
              <w:instrText xml:space="preserve"> PAGEREF _Toc14062 \h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</w:hyperlink>
        </w:p>
        <w:p w14:paraId="5932C959" w14:textId="77777777" w:rsidR="00E87C5A" w:rsidRDefault="00000000">
          <w:pPr>
            <w:pStyle w:val="TOC2"/>
            <w:tabs>
              <w:tab w:val="right" w:leader="dot" w:pos="8306"/>
            </w:tabs>
            <w:ind w:left="480" w:firstLine="480"/>
          </w:pPr>
          <w:hyperlink w:anchor="_Toc6285" w:history="1">
            <w:r>
              <w:rPr>
                <w:rFonts w:ascii="宋体" w:hAnsi="宋体" w:hint="eastAsia"/>
              </w:rPr>
              <w:t xml:space="preserve">三、 </w:t>
            </w:r>
            <w:r>
              <w:t>微观环境分析</w:t>
            </w:r>
            <w:r>
              <w:t>——</w:t>
            </w:r>
            <w:r>
              <w:rPr>
                <w:rFonts w:hint="eastAsia"/>
              </w:rPr>
              <w:t>SWOT</w:t>
            </w:r>
            <w:r>
              <w:t>分析</w:t>
            </w:r>
            <w:r>
              <w:tab/>
            </w:r>
            <w:r>
              <w:fldChar w:fldCharType="begin"/>
            </w:r>
            <w:r>
              <w:instrText xml:space="preserve"> PAGEREF _Toc6285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 w14:paraId="0C633BD8" w14:textId="77777777" w:rsidR="00E87C5A" w:rsidRDefault="00000000">
          <w:pPr>
            <w:pStyle w:val="TOC2"/>
            <w:tabs>
              <w:tab w:val="right" w:leader="dot" w:pos="8306"/>
            </w:tabs>
            <w:ind w:left="480" w:firstLine="480"/>
          </w:pPr>
          <w:hyperlink w:anchor="_Toc7228" w:history="1">
            <w:r>
              <w:rPr>
                <w:rFonts w:ascii="宋体" w:hAnsi="宋体" w:hint="eastAsia"/>
              </w:rPr>
              <w:t xml:space="preserve">四、 </w:t>
            </w:r>
            <w:r>
              <w:rPr>
                <w:rFonts w:hint="eastAsia"/>
              </w:rPr>
              <w:t>内部价值链分析</w:t>
            </w:r>
            <w:r>
              <w:tab/>
            </w:r>
            <w:r>
              <w:fldChar w:fldCharType="begin"/>
            </w:r>
            <w:r>
              <w:instrText xml:space="preserve"> PAGEREF _Toc7228 \h </w:instrText>
            </w:r>
            <w:r>
              <w:fldChar w:fldCharType="separate"/>
            </w:r>
            <w:r>
              <w:t>19</w:t>
            </w:r>
            <w:r>
              <w:fldChar w:fldCharType="end"/>
            </w:r>
          </w:hyperlink>
        </w:p>
        <w:p w14:paraId="55FB7F25" w14:textId="77777777" w:rsidR="00E87C5A" w:rsidRDefault="00000000">
          <w:pPr>
            <w:pStyle w:val="TOC1"/>
            <w:tabs>
              <w:tab w:val="right" w:leader="dot" w:pos="8306"/>
            </w:tabs>
            <w:ind w:firstLine="480"/>
          </w:pPr>
          <w:hyperlink w:anchor="_Toc1595" w:history="1">
            <w:r>
              <w:rPr>
                <w:rFonts w:ascii="宋体" w:hAnsi="宋体" w:hint="eastAsia"/>
              </w:rPr>
              <w:t xml:space="preserve">第三章 </w:t>
            </w:r>
            <w:r>
              <w:rPr>
                <w:rFonts w:hint="eastAsia"/>
              </w:rPr>
              <w:t>财务分析</w:t>
            </w:r>
            <w:r>
              <w:tab/>
            </w:r>
            <w:r>
              <w:fldChar w:fldCharType="begin"/>
            </w:r>
            <w:r>
              <w:instrText xml:space="preserve"> PAGEREF _Toc1595 \h </w:instrText>
            </w:r>
            <w:r>
              <w:fldChar w:fldCharType="separate"/>
            </w:r>
            <w:r>
              <w:t>23</w:t>
            </w:r>
            <w:r>
              <w:fldChar w:fldCharType="end"/>
            </w:r>
          </w:hyperlink>
        </w:p>
        <w:p w14:paraId="2C4998B1" w14:textId="77777777" w:rsidR="00E87C5A" w:rsidRDefault="00000000">
          <w:pPr>
            <w:ind w:firstLine="480"/>
          </w:pPr>
          <w:r>
            <w:rPr>
              <w:rFonts w:hint="eastAsia"/>
            </w:rPr>
            <w:t xml:space="preserve">    </w:t>
          </w:r>
          <w:r>
            <w:rPr>
              <w:rFonts w:hint="eastAsia"/>
            </w:rPr>
            <w:t>一、管理用财务报表分析</w:t>
          </w:r>
        </w:p>
        <w:p w14:paraId="1E738782" w14:textId="77777777" w:rsidR="00E87C5A" w:rsidRDefault="00000000">
          <w:pPr>
            <w:ind w:firstLine="480"/>
          </w:pPr>
          <w:r>
            <w:rPr>
              <w:rFonts w:hint="eastAsia"/>
            </w:rPr>
            <w:t xml:space="preserve">    </w:t>
          </w:r>
          <w:r>
            <w:rPr>
              <w:rFonts w:hint="eastAsia"/>
            </w:rPr>
            <w:t>二、四大能力分析</w:t>
          </w:r>
        </w:p>
        <w:p w14:paraId="51224B76" w14:textId="77777777" w:rsidR="00E87C5A" w:rsidRDefault="00000000">
          <w:pPr>
            <w:ind w:firstLine="480"/>
          </w:pPr>
          <w:r>
            <w:rPr>
              <w:rFonts w:hint="eastAsia"/>
            </w:rPr>
            <w:t xml:space="preserve">    </w:t>
          </w:r>
          <w:r>
            <w:rPr>
              <w:rFonts w:hint="eastAsia"/>
            </w:rPr>
            <w:t>三、分析总结</w:t>
          </w:r>
        </w:p>
        <w:p w14:paraId="2BB5C16A" w14:textId="77777777" w:rsidR="00E87C5A" w:rsidRDefault="00000000">
          <w:pPr>
            <w:pStyle w:val="TOC1"/>
            <w:tabs>
              <w:tab w:val="right" w:leader="dot" w:pos="8306"/>
            </w:tabs>
            <w:ind w:firstLine="480"/>
          </w:pPr>
          <w:hyperlink w:anchor="_Toc23995" w:history="1">
            <w:r>
              <w:rPr>
                <w:rFonts w:ascii="宋体" w:hAnsi="宋体" w:hint="eastAsia"/>
              </w:rPr>
              <w:t xml:space="preserve">第四章 </w:t>
            </w:r>
            <w:r>
              <w:rPr>
                <w:rFonts w:hint="eastAsia"/>
              </w:rPr>
              <w:t>策略分析</w:t>
            </w:r>
            <w:r>
              <w:tab/>
            </w:r>
            <w:r>
              <w:fldChar w:fldCharType="begin"/>
            </w:r>
            <w:r>
              <w:instrText xml:space="preserve"> PAGEREF _Toc23995 \h </w:instrText>
            </w:r>
            <w:r>
              <w:fldChar w:fldCharType="separate"/>
            </w:r>
            <w:r>
              <w:t>38</w:t>
            </w:r>
            <w:r>
              <w:fldChar w:fldCharType="end"/>
            </w:r>
          </w:hyperlink>
        </w:p>
        <w:p w14:paraId="76C9C749" w14:textId="77777777" w:rsidR="00E87C5A" w:rsidRDefault="00000000">
          <w:pPr>
            <w:pStyle w:val="TOC1"/>
            <w:tabs>
              <w:tab w:val="right" w:leader="dot" w:pos="8306"/>
            </w:tabs>
            <w:ind w:firstLine="480"/>
          </w:pPr>
          <w:hyperlink w:anchor="_Toc13786" w:history="1">
            <w:r>
              <w:rPr>
                <w:rFonts w:ascii="宋体" w:hAnsi="宋体" w:hint="eastAsia"/>
              </w:rPr>
              <w:t xml:space="preserve">第五章 </w:t>
            </w:r>
            <w:r>
              <w:rPr>
                <w:rFonts w:hint="eastAsia"/>
              </w:rPr>
              <w:t>策略计划</w:t>
            </w:r>
            <w:r>
              <w:tab/>
            </w:r>
            <w:r>
              <w:fldChar w:fldCharType="begin"/>
            </w:r>
            <w:r>
              <w:instrText xml:space="preserve"> PAGEREF _Toc13786 \h </w:instrText>
            </w:r>
            <w:r>
              <w:fldChar w:fldCharType="separate"/>
            </w:r>
            <w:r>
              <w:t>42</w:t>
            </w:r>
            <w:r>
              <w:fldChar w:fldCharType="end"/>
            </w:r>
          </w:hyperlink>
        </w:p>
        <w:p w14:paraId="35EF3C2C" w14:textId="77777777" w:rsidR="00E87C5A" w:rsidRDefault="00000000">
          <w:pPr>
            <w:pStyle w:val="TOC1"/>
            <w:tabs>
              <w:tab w:val="right" w:leader="dot" w:pos="8306"/>
            </w:tabs>
            <w:ind w:firstLine="480"/>
          </w:pPr>
          <w:hyperlink w:anchor="_Toc25558" w:history="1">
            <w:r>
              <w:rPr>
                <w:rFonts w:ascii="宋体" w:hAnsi="宋体" w:hint="eastAsia"/>
              </w:rPr>
              <w:t xml:space="preserve">第六章 </w:t>
            </w:r>
            <w:r>
              <w:rPr>
                <w:rFonts w:hint="eastAsia"/>
              </w:rPr>
              <w:t>实施计划</w:t>
            </w:r>
            <w:r>
              <w:tab/>
            </w:r>
            <w:r>
              <w:fldChar w:fldCharType="begin"/>
            </w:r>
            <w:r>
              <w:instrText xml:space="preserve"> PAGEREF _Toc25558 \h </w:instrText>
            </w:r>
            <w:r>
              <w:fldChar w:fldCharType="separate"/>
            </w:r>
            <w:r>
              <w:t>46</w:t>
            </w:r>
            <w:r>
              <w:fldChar w:fldCharType="end"/>
            </w:r>
          </w:hyperlink>
        </w:p>
        <w:p w14:paraId="35E4392E" w14:textId="77777777" w:rsidR="00E87C5A" w:rsidRDefault="00000000">
          <w:pPr>
            <w:pStyle w:val="TOC1"/>
            <w:tabs>
              <w:tab w:val="right" w:leader="dot" w:pos="8306"/>
            </w:tabs>
            <w:ind w:firstLine="480"/>
          </w:pPr>
          <w:hyperlink w:anchor="_Toc15819" w:history="1">
            <w:r>
              <w:rPr>
                <w:rFonts w:ascii="宋体" w:hAnsi="宋体" w:hint="eastAsia"/>
              </w:rPr>
              <w:t xml:space="preserve">第七章 </w:t>
            </w:r>
            <w:r>
              <w:rPr>
                <w:rFonts w:hint="eastAsia"/>
              </w:rPr>
              <w:t>财务预测</w:t>
            </w:r>
            <w:r>
              <w:tab/>
            </w:r>
            <w:r>
              <w:fldChar w:fldCharType="begin"/>
            </w:r>
            <w:r>
              <w:instrText xml:space="preserve"> PAGEREF _Toc15819 \h </w:instrText>
            </w:r>
            <w:r>
              <w:fldChar w:fldCharType="separate"/>
            </w:r>
            <w:r>
              <w:t>51</w:t>
            </w:r>
            <w:r>
              <w:fldChar w:fldCharType="end"/>
            </w:r>
          </w:hyperlink>
        </w:p>
        <w:p w14:paraId="0F726158" w14:textId="77777777" w:rsidR="00E87C5A" w:rsidRDefault="00000000">
          <w:pPr>
            <w:pStyle w:val="TOC1"/>
            <w:tabs>
              <w:tab w:val="right" w:leader="dot" w:pos="8306"/>
            </w:tabs>
            <w:ind w:firstLine="480"/>
          </w:pPr>
          <w:hyperlink w:anchor="_Toc17589" w:history="1">
            <w:r>
              <w:rPr>
                <w:rFonts w:ascii="宋体" w:hAnsi="宋体" w:hint="eastAsia"/>
              </w:rPr>
              <w:t xml:space="preserve">第八章 </w:t>
            </w:r>
            <w:r>
              <w:rPr>
                <w:rFonts w:hint="eastAsia"/>
              </w:rPr>
              <w:t>企业治理惯例回顾</w:t>
            </w:r>
            <w:r>
              <w:tab/>
            </w:r>
            <w:r>
              <w:fldChar w:fldCharType="begin"/>
            </w:r>
            <w:r>
              <w:instrText xml:space="preserve"> PAGEREF _Toc17589 \h </w:instrText>
            </w:r>
            <w:r>
              <w:fldChar w:fldCharType="separate"/>
            </w:r>
            <w:r>
              <w:t>57</w:t>
            </w:r>
            <w:r>
              <w:fldChar w:fldCharType="end"/>
            </w:r>
          </w:hyperlink>
        </w:p>
        <w:p w14:paraId="320D3952" w14:textId="77777777" w:rsidR="00E87C5A" w:rsidRDefault="00000000">
          <w:pPr>
            <w:ind w:firstLine="480"/>
          </w:pPr>
          <w:r>
            <w:rPr>
              <w:rFonts w:hint="eastAsia"/>
            </w:rPr>
            <w:t>附录</w:t>
          </w:r>
          <w:r>
            <w:rPr>
              <w:rFonts w:hint="eastAsia"/>
            </w:rPr>
            <w:t xml:space="preserve">I </w:t>
          </w:r>
          <w:r>
            <w:rPr>
              <w:rFonts w:hint="eastAsia"/>
            </w:rPr>
            <w:t>参考文献</w:t>
          </w:r>
        </w:p>
        <w:p w14:paraId="405CDC26" w14:textId="77777777" w:rsidR="00E87C5A" w:rsidRDefault="00000000">
          <w:pPr>
            <w:ind w:firstLine="480"/>
          </w:pPr>
          <w:r>
            <w:fldChar w:fldCharType="end"/>
          </w:r>
        </w:p>
      </w:sdtContent>
    </w:sdt>
    <w:bookmarkEnd w:id="2"/>
    <w:p w14:paraId="45768415" w14:textId="77777777" w:rsidR="00E87C5A" w:rsidRDefault="00E87C5A">
      <w:pPr>
        <w:pStyle w:val="a3"/>
        <w:ind w:firstLine="480"/>
        <w:jc w:val="center"/>
      </w:pPr>
    </w:p>
    <w:sectPr w:rsidR="00E87C5A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7A1D" w14:textId="77777777" w:rsidR="0046509E" w:rsidRDefault="0046509E">
      <w:pPr>
        <w:ind w:firstLine="480"/>
      </w:pPr>
      <w:r>
        <w:separator/>
      </w:r>
    </w:p>
  </w:endnote>
  <w:endnote w:type="continuationSeparator" w:id="0">
    <w:p w14:paraId="528C84CC" w14:textId="77777777" w:rsidR="0046509E" w:rsidRDefault="0046509E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2CF5" w14:textId="77777777" w:rsidR="00E87C5A" w:rsidRDefault="00E87C5A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304B" w14:textId="77777777" w:rsidR="00E87C5A" w:rsidRDefault="00000000">
    <w:pPr>
      <w:pStyle w:val="a6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2DB1B" wp14:editId="524C945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84F33" w14:textId="77777777" w:rsidR="00E87C5A" w:rsidRDefault="00000000">
                          <w:pPr>
                            <w:pStyle w:val="a6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svHiUt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pFSWaKVT8/OP7&#10;+efv869vBGcQqLF+jrgHi8jQvjMt2mY49ziMvNvSqfgFIwI/5D1d5BVtIDxemk1nszFcHL5hA/zs&#10;6bp1PrwXRpFo5NShfklWdtz60IUOITGbNptaylRDqUmT0+u3V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HsvHiU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D56B" w14:textId="77777777" w:rsidR="00E87C5A" w:rsidRDefault="00E87C5A">
    <w:pPr>
      <w:pStyle w:val="a6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7C4C" w14:textId="77777777" w:rsidR="00E87C5A" w:rsidRDefault="00000000">
    <w:pPr>
      <w:pStyle w:val="a6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3BF45" wp14:editId="622DA8F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9C19DE3" w14:textId="77777777" w:rsidR="00E87C5A" w:rsidRDefault="00000000">
                          <w:pPr>
                            <w:pStyle w:val="a6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ASmqczAgAAZQ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ASmqc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3C3A" w14:textId="77777777" w:rsidR="0046509E" w:rsidRDefault="0046509E">
      <w:pPr>
        <w:ind w:firstLine="480"/>
      </w:pPr>
      <w:r>
        <w:separator/>
      </w:r>
    </w:p>
  </w:footnote>
  <w:footnote w:type="continuationSeparator" w:id="0">
    <w:p w14:paraId="7D680ACF" w14:textId="77777777" w:rsidR="0046509E" w:rsidRDefault="0046509E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2DAA" w14:textId="77777777" w:rsidR="00E87C5A" w:rsidRDefault="00E87C5A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DA5" w14:textId="77777777" w:rsidR="00E87C5A" w:rsidRDefault="00E87C5A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1955" w14:textId="77777777" w:rsidR="00E87C5A" w:rsidRDefault="00E87C5A">
    <w:pPr>
      <w:pStyle w:val="a7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8B27" w14:textId="77777777" w:rsidR="00E87C5A" w:rsidRDefault="00E87C5A">
    <w:pPr>
      <w:pStyle w:val="a7"/>
      <w:ind w:firstLineChars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0C5CBE"/>
    <w:multiLevelType w:val="multilevel"/>
    <w:tmpl w:val="D20C5CBE"/>
    <w:lvl w:ilvl="0">
      <w:start w:val="1"/>
      <w:numFmt w:val="chineseCounting"/>
      <w:pStyle w:val="1"/>
      <w:lvlText w:val="第%1章"/>
      <w:lvlJc w:val="center"/>
      <w:pPr>
        <w:ind w:left="672" w:hanging="432"/>
      </w:pPr>
      <w:rPr>
        <w:rFonts w:ascii="宋体" w:eastAsia="宋体" w:hAnsi="宋体" w:cs="宋体" w:hint="eastAsia"/>
      </w:rPr>
    </w:lvl>
    <w:lvl w:ilvl="1">
      <w:start w:val="1"/>
      <w:numFmt w:val="chineseCounting"/>
      <w:pStyle w:val="2"/>
      <w:lvlText w:val="%2、"/>
      <w:lvlJc w:val="left"/>
      <w:pPr>
        <w:ind w:left="815" w:hanging="575"/>
      </w:pPr>
      <w:rPr>
        <w:rFonts w:ascii="宋体" w:eastAsia="宋体" w:hAnsi="宋体" w:cs="宋体" w:hint="eastAsia"/>
      </w:rPr>
    </w:lvl>
    <w:lvl w:ilvl="2">
      <w:start w:val="1"/>
      <w:numFmt w:val="chineseCounting"/>
      <w:pStyle w:val="3"/>
      <w:lvlText w:val="（%3）"/>
      <w:lvlJc w:val="left"/>
      <w:pPr>
        <w:ind w:left="960" w:hanging="720"/>
      </w:pPr>
      <w:rPr>
        <w:rFonts w:ascii="宋体" w:eastAsia="宋体" w:hAnsi="宋体" w:cs="宋体" w:hint="eastAsia"/>
      </w:rPr>
    </w:lvl>
    <w:lvl w:ilvl="3">
      <w:start w:val="1"/>
      <w:numFmt w:val="decimal"/>
      <w:pStyle w:val="4"/>
      <w:lvlText w:val="%1.%2.%3.%4."/>
      <w:lvlJc w:val="left"/>
      <w:pPr>
        <w:ind w:left="1104" w:hanging="864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ind w:left="1248" w:hanging="1008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ind w:left="1391" w:hanging="1151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ind w:left="1536" w:hanging="1296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ind w:left="1680" w:hanging="1440"/>
      </w:pPr>
      <w:rPr>
        <w:rFonts w:hint="eastAsia"/>
      </w:rPr>
    </w:lvl>
    <w:lvl w:ilvl="8">
      <w:start w:val="1"/>
      <w:numFmt w:val="decimal"/>
      <w:pStyle w:val="9"/>
      <w:lvlText w:val="%1.%2.%3.%4.%5.%6.%7.%8.%9."/>
      <w:lvlJc w:val="left"/>
      <w:pPr>
        <w:ind w:left="1823" w:hanging="1583"/>
      </w:pPr>
      <w:rPr>
        <w:rFonts w:hint="eastAsia"/>
      </w:rPr>
    </w:lvl>
  </w:abstractNum>
  <w:num w:numId="1" w16cid:durableId="160792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hideSpellingErrors/>
  <w:hideGrammaticalError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gxZGIxMDIzNjI4YjQ2OTBjZDM3MTJmYjg5ZjM4ZDQifQ=="/>
  </w:docVars>
  <w:rsids>
    <w:rsidRoot w:val="00FA2DCD"/>
    <w:rsid w:val="FFFED181"/>
    <w:rsid w:val="00252F61"/>
    <w:rsid w:val="002D176B"/>
    <w:rsid w:val="00347301"/>
    <w:rsid w:val="0046509E"/>
    <w:rsid w:val="004E27A1"/>
    <w:rsid w:val="0050663D"/>
    <w:rsid w:val="00617965"/>
    <w:rsid w:val="00626CEF"/>
    <w:rsid w:val="0070420A"/>
    <w:rsid w:val="00BE67B1"/>
    <w:rsid w:val="00D45B65"/>
    <w:rsid w:val="00DD10F7"/>
    <w:rsid w:val="00E173AB"/>
    <w:rsid w:val="00E87C5A"/>
    <w:rsid w:val="00FA2DCD"/>
    <w:rsid w:val="018863E0"/>
    <w:rsid w:val="0BE57383"/>
    <w:rsid w:val="12312C73"/>
    <w:rsid w:val="160C25A6"/>
    <w:rsid w:val="18165797"/>
    <w:rsid w:val="181E377A"/>
    <w:rsid w:val="19F01843"/>
    <w:rsid w:val="1A6F7856"/>
    <w:rsid w:val="29453002"/>
    <w:rsid w:val="2E9262A9"/>
    <w:rsid w:val="2EC351AD"/>
    <w:rsid w:val="2FC72CB3"/>
    <w:rsid w:val="31866E6D"/>
    <w:rsid w:val="33501C21"/>
    <w:rsid w:val="3C3760C7"/>
    <w:rsid w:val="3DA70690"/>
    <w:rsid w:val="43FC7A0B"/>
    <w:rsid w:val="478F203A"/>
    <w:rsid w:val="481F4A26"/>
    <w:rsid w:val="48EA51E3"/>
    <w:rsid w:val="49D559E7"/>
    <w:rsid w:val="49E516EC"/>
    <w:rsid w:val="4D1C42F3"/>
    <w:rsid w:val="4FF94EE7"/>
    <w:rsid w:val="52A143E5"/>
    <w:rsid w:val="57B75BC8"/>
    <w:rsid w:val="58487242"/>
    <w:rsid w:val="5A085EB6"/>
    <w:rsid w:val="5D2E72D5"/>
    <w:rsid w:val="60212C15"/>
    <w:rsid w:val="604F2DF3"/>
    <w:rsid w:val="60C60D98"/>
    <w:rsid w:val="61A701B8"/>
    <w:rsid w:val="67AC4D07"/>
    <w:rsid w:val="6B3350AE"/>
    <w:rsid w:val="6CBE38A4"/>
    <w:rsid w:val="708B625D"/>
    <w:rsid w:val="71C80DB1"/>
    <w:rsid w:val="762850F7"/>
    <w:rsid w:val="7DE26A4B"/>
    <w:rsid w:val="7E604A96"/>
    <w:rsid w:val="7EFDCD66"/>
    <w:rsid w:val="7FC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A05718"/>
  <w15:docId w15:val="{406020AE-4ECA-9043-8892-60192F57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99" w:qFormat="1"/>
    <w:lsdException w:name="table of figures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562"/>
      <w:jc w:val="both"/>
    </w:pPr>
    <w:rPr>
      <w:rFonts w:cs="宋体"/>
      <w:kern w:val="2"/>
      <w:sz w:val="24"/>
      <w:szCs w:val="28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360" w:lineRule="auto"/>
      <w:ind w:left="432" w:firstLineChars="0" w:firstLine="0"/>
      <w:jc w:val="center"/>
      <w:outlineLvl w:val="0"/>
    </w:pPr>
    <w:rPr>
      <w:rFonts w:asciiTheme="minorHAnsi" w:hAnsiTheme="minorHAnsi"/>
      <w:b/>
      <w:kern w:val="44"/>
      <w:sz w:val="28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ind w:left="575" w:firstLineChars="0" w:firstLine="0"/>
      <w:jc w:val="left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numPr>
        <w:ilvl w:val="2"/>
        <w:numId w:val="1"/>
      </w:numPr>
      <w:spacing w:before="260" w:after="260" w:line="413" w:lineRule="auto"/>
      <w:ind w:left="720" w:firstLineChars="0" w:firstLine="0"/>
      <w:jc w:val="lef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ind w:left="864" w:firstLineChars="0" w:firstLine="0"/>
      <w:jc w:val="left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ind w:left="1008" w:firstLineChars="0" w:firstLine="0"/>
      <w:jc w:val="left"/>
      <w:outlineLvl w:val="4"/>
    </w:pPr>
    <w:rPr>
      <w:rFonts w:ascii="Calibri" w:hAnsi="Calibri"/>
      <w:b/>
      <w:bCs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1"/>
      </w:numPr>
      <w:spacing w:before="240" w:after="64" w:line="317" w:lineRule="auto"/>
      <w:ind w:left="1151" w:firstLineChars="0" w:firstLine="0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ind w:left="1296" w:firstLineChars="0" w:firstLine="0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ind w:left="1440" w:firstLineChars="0" w:firstLine="0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ind w:left="1583"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pPr>
      <w:ind w:firstLine="200"/>
      <w:jc w:val="left"/>
    </w:pPr>
    <w:rPr>
      <w:rFonts w:ascii="楷体" w:eastAsia="楷体" w:hAnsi="楷体" w:cs="Tempus Sans ITC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qFormat/>
  </w:style>
  <w:style w:type="paragraph" w:styleId="a8">
    <w:name w:val="footnote text"/>
    <w:basedOn w:val="a"/>
    <w:qFormat/>
    <w:pPr>
      <w:snapToGrid w:val="0"/>
      <w:jc w:val="left"/>
    </w:pPr>
    <w:rPr>
      <w:sz w:val="18"/>
    </w:rPr>
  </w:style>
  <w:style w:type="paragraph" w:styleId="a9">
    <w:name w:val="table of figures"/>
    <w:basedOn w:val="a"/>
    <w:next w:val="a"/>
    <w:qFormat/>
    <w:pPr>
      <w:ind w:leftChars="200" w:left="200" w:hangingChars="200" w:hanging="200"/>
    </w:pPr>
  </w:style>
  <w:style w:type="paragraph" w:styleId="TOC2">
    <w:name w:val="toc 2"/>
    <w:basedOn w:val="a"/>
    <w:next w:val="a"/>
    <w:qFormat/>
    <w:pPr>
      <w:ind w:leftChars="200" w:left="420"/>
    </w:p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</w:r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d">
    <w:name w:val="Strong"/>
    <w:basedOn w:val="a0"/>
    <w:qFormat/>
    <w:rPr>
      <w:b/>
    </w:rPr>
  </w:style>
  <w:style w:type="character" w:styleId="ae">
    <w:name w:val="footnote reference"/>
    <w:basedOn w:val="a0"/>
    <w:qFormat/>
    <w:rPr>
      <w:vertAlign w:val="superscript"/>
    </w:rPr>
  </w:style>
  <w:style w:type="paragraph" w:customStyle="1" w:styleId="00000">
    <w:name w:val="00000"/>
    <w:basedOn w:val="a"/>
    <w:qFormat/>
    <w:pPr>
      <w:ind w:firstLine="200"/>
    </w:pPr>
    <w:rPr>
      <w:szCs w:val="21"/>
    </w:rPr>
  </w:style>
  <w:style w:type="character" w:customStyle="1" w:styleId="30">
    <w:name w:val="标题 3 字符"/>
    <w:link w:val="3"/>
    <w:qFormat/>
    <w:rPr>
      <w:rFonts w:eastAsia="宋体"/>
      <w:b/>
      <w:sz w:val="24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character" w:customStyle="1" w:styleId="a5">
    <w:name w:val="批注框文本 字符"/>
    <w:basedOn w:val="a0"/>
    <w:link w:val="a4"/>
    <w:qFormat/>
    <w:rPr>
      <w:rFonts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音韵</dc:creator>
  <cp:lastModifiedBy>office</cp:lastModifiedBy>
  <cp:revision>2</cp:revision>
  <dcterms:created xsi:type="dcterms:W3CDTF">2023-11-05T12:54:00Z</dcterms:created>
  <dcterms:modified xsi:type="dcterms:W3CDTF">2023-11-05T12:54:00Z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FDC91F96890B441380A9526020AE7273_13</vt:lpwstr>
  </property>
</Properties>
</file>